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39F42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2013E5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01519A72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29EB772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DF0547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57E4A26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37D4DF" w14:textId="20440AA9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F12014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760854">
        <w:rPr>
          <w:rFonts w:ascii="Arial Narrow" w:hAnsi="Arial Narrow" w:cstheme="minorHAnsi"/>
          <w:b/>
          <w:color w:val="auto"/>
          <w:sz w:val="28"/>
          <w:szCs w:val="28"/>
        </w:rPr>
        <w:t>1</w:t>
      </w:r>
    </w:p>
    <w:p w14:paraId="6DEE6A0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E670BB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0239AF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A0B7568" w14:textId="52B65037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760854" w:rsidRPr="00760854">
        <w:rPr>
          <w:rFonts w:ascii="Arial Narrow" w:hAnsi="Arial Narrow" w:cstheme="minorHAnsi"/>
          <w:b/>
          <w:color w:val="auto"/>
          <w:sz w:val="28"/>
          <w:szCs w:val="28"/>
        </w:rPr>
        <w:t>OPII-2018/5.1/ZSSK-2</w:t>
      </w:r>
      <w:r w:rsidR="006F68EC">
        <w:rPr>
          <w:rFonts w:ascii="Arial Narrow" w:hAnsi="Arial Narrow" w:cstheme="minorHAnsi"/>
          <w:b/>
          <w:color w:val="auto"/>
          <w:sz w:val="28"/>
          <w:szCs w:val="28"/>
        </w:rPr>
        <w:t>9</w:t>
      </w:r>
      <w:r w:rsidR="00760854" w:rsidRPr="00760854">
        <w:rPr>
          <w:rFonts w:ascii="Arial Narrow" w:hAnsi="Arial Narrow" w:cstheme="minorHAnsi"/>
          <w:b/>
          <w:color w:val="auto"/>
          <w:sz w:val="28"/>
          <w:szCs w:val="28"/>
        </w:rPr>
        <w:t>-NP-THÚ</w:t>
      </w:r>
    </w:p>
    <w:p w14:paraId="24A41950" w14:textId="77777777" w:rsidR="00D939EA" w:rsidRPr="00B500C8" w:rsidRDefault="00C41FC1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 xml:space="preserve">na </w:t>
      </w:r>
      <w:r w:rsidR="00A32B4C" w:rsidRPr="00935EF1">
        <w:rPr>
          <w:rFonts w:ascii="Arial Narrow" w:hAnsi="Arial Narrow"/>
          <w:b/>
          <w:lang w:eastAsia="sk-SK"/>
        </w:rPr>
        <w:t>predloženie žiadosti o NFP pre národný projekt</w:t>
      </w:r>
      <w:r w:rsidR="00A32B4C">
        <w:rPr>
          <w:rFonts w:ascii="Arial Narrow" w:hAnsi="Arial Narrow"/>
          <w:b/>
          <w:lang w:eastAsia="sk-SK"/>
        </w:rPr>
        <w:t xml:space="preserve"> prioritnej osi č. 5 </w:t>
      </w:r>
      <w:r>
        <w:rPr>
          <w:rFonts w:ascii="Arial Narrow" w:hAnsi="Arial Narrow"/>
          <w:b/>
          <w:lang w:eastAsia="sk-SK"/>
        </w:rPr>
        <w:t>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13FFAB2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66BC64A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FA2CF8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A32B4C" w:rsidRPr="00B500C8" w14:paraId="55FDCAD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2550953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2353840E" w14:textId="77777777" w:rsidR="00A32B4C" w:rsidRPr="00A32B4C" w:rsidRDefault="00A32B4C" w:rsidP="00A32B4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32B4C">
              <w:rPr>
                <w:rFonts w:ascii="Arial Narrow" w:hAnsi="Arial Narrow"/>
                <w:bCs/>
                <w:sz w:val="22"/>
                <w:szCs w:val="22"/>
              </w:rPr>
              <w:t>5 - Železničná infraštruktúra</w:t>
            </w:r>
          </w:p>
        </w:tc>
      </w:tr>
      <w:tr w:rsidR="00A32B4C" w:rsidRPr="00B500C8" w14:paraId="7D196A30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45AF445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3059B8F5" w14:textId="77777777" w:rsidR="00A32B4C" w:rsidRPr="00A32B4C" w:rsidRDefault="00A32B4C" w:rsidP="00A32B4C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A32B4C">
              <w:rPr>
                <w:rFonts w:ascii="Arial Narrow" w:hAnsi="Arial Narrow"/>
                <w:bCs/>
                <w:sz w:val="22"/>
                <w:szCs w:val="22"/>
              </w:rPr>
              <w:t>7d): Vývoj a modernizácia komplexných, interoperabilných železničných systémov vysokej kvality a podpora opatrení na znižovanie hluku</w:t>
            </w:r>
          </w:p>
        </w:tc>
      </w:tr>
      <w:tr w:rsidR="00A32B4C" w:rsidRPr="00B500C8" w14:paraId="66FAAB7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30BB5D0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34AC881" w14:textId="77777777" w:rsidR="00A32B4C" w:rsidRPr="00A32B4C" w:rsidRDefault="00A32B4C" w:rsidP="00A32B4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A32B4C">
              <w:rPr>
                <w:rFonts w:ascii="Arial Narrow" w:hAnsi="Arial Narrow"/>
                <w:sz w:val="22"/>
                <w:szCs w:val="22"/>
              </w:rPr>
              <w:t xml:space="preserve">5.1 Odstránenie kľúčových úzkych miest na železničnej infraštruktúre prostredníctvom modernizácie a rozvoja železničných tratí a súvisiacich objektov dopravne významných z hľadiska medzinárodnej a vnútroštátnej dopravy </w:t>
            </w:r>
          </w:p>
        </w:tc>
      </w:tr>
      <w:tr w:rsidR="00A32B4C" w:rsidRPr="00B500C8" w14:paraId="4B9DC06B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90F3B0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8E1704C" w14:textId="77777777" w:rsidR="00A32B4C" w:rsidRPr="00A32B4C" w:rsidRDefault="00A32B4C" w:rsidP="00A32B4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A32B4C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A32B4C" w:rsidRPr="00B500C8" w14:paraId="0D656CF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DEB942C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51A04AE1" w14:textId="77777777" w:rsidR="00A32B4C" w:rsidRPr="00A32B4C" w:rsidRDefault="00A32B4C" w:rsidP="00A32B4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A32B4C">
              <w:rPr>
                <w:rFonts w:ascii="Arial Narrow" w:hAnsi="Arial Narrow"/>
                <w:sz w:val="22"/>
                <w:szCs w:val="22"/>
              </w:rPr>
              <w:t>Európsky fond regionálneho rozvoja</w:t>
            </w:r>
            <w:r w:rsidRPr="00A32B4C">
              <w:rPr>
                <w:rFonts w:ascii="Arial Narrow" w:hAnsi="Arial Narrow" w:cstheme="minorHAnsi"/>
                <w:sz w:val="22"/>
                <w:szCs w:val="22"/>
              </w:rPr>
              <w:t xml:space="preserve"> (ďalej aj „ERDF“)</w:t>
            </w:r>
          </w:p>
        </w:tc>
      </w:tr>
      <w:tr w:rsidR="00A32B4C" w:rsidRPr="00B500C8" w14:paraId="6C348BA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712D1D2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780829B2" w14:textId="77777777" w:rsidR="00A32B4C" w:rsidRPr="00A32B4C" w:rsidRDefault="00A32B4C" w:rsidP="00A32B4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A32B4C">
              <w:rPr>
                <w:rFonts w:ascii="Arial Narrow" w:hAnsi="Arial Narrow" w:cstheme="minorHAnsi"/>
                <w:sz w:val="22"/>
                <w:szCs w:val="22"/>
              </w:rPr>
              <w:t>Železničná spoločnosť Slovensko, a. s.</w:t>
            </w:r>
          </w:p>
        </w:tc>
      </w:tr>
      <w:tr w:rsidR="00A32B4C" w:rsidRPr="00D939EA" w14:paraId="60D04D3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6DE2E0E" w14:textId="77777777" w:rsidR="00A32B4C" w:rsidRPr="00B500C8" w:rsidRDefault="00A32B4C" w:rsidP="00A32B4C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499A555" w14:textId="77777777" w:rsidR="00A32B4C" w:rsidRPr="00A32B4C" w:rsidRDefault="00A32B4C" w:rsidP="00A32B4C">
            <w:pPr>
              <w:spacing w:before="120" w:after="120"/>
              <w:rPr>
                <w:rStyle w:val="Hypertextovprepojenie"/>
                <w:rFonts w:ascii="Arial Narrow" w:hAnsi="Arial Narrow"/>
                <w:sz w:val="22"/>
                <w:szCs w:val="22"/>
              </w:rPr>
            </w:pPr>
            <w:r w:rsidRPr="00A32B4C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RO OPII: </w:t>
            </w:r>
            <w:hyperlink r:id="rId8" w:history="1">
              <w:r w:rsidRPr="00A32B4C">
                <w:rPr>
                  <w:rStyle w:val="Hypertextovprepojenie"/>
                  <w:rFonts w:ascii="Arial Narrow" w:hAnsi="Arial Narrow"/>
                  <w:sz w:val="22"/>
                  <w:szCs w:val="22"/>
                </w:rPr>
                <w:t>https://www.opii.gov.sk/projekty/narodne-projekty</w:t>
              </w:r>
            </w:hyperlink>
          </w:p>
          <w:p w14:paraId="156863FB" w14:textId="4422D605" w:rsidR="00A32B4C" w:rsidRPr="00A32B4C" w:rsidRDefault="00A32B4C" w:rsidP="006F68E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A32B4C">
              <w:rPr>
                <w:rFonts w:ascii="Arial Narrow" w:hAnsi="Arial Narrow" w:cstheme="minorHAnsi"/>
                <w:sz w:val="22"/>
                <w:szCs w:val="22"/>
              </w:rPr>
              <w:t xml:space="preserve">Vybudovanie infraštruktúry na kontrolu a prípravu vozového parku železničnej osobnej dopravy – </w:t>
            </w:r>
            <w:r w:rsidR="006F68EC">
              <w:rPr>
                <w:rFonts w:ascii="Arial Narrow" w:hAnsi="Arial Narrow" w:cstheme="minorHAnsi"/>
                <w:sz w:val="22"/>
                <w:szCs w:val="22"/>
              </w:rPr>
              <w:t>Zvolen</w:t>
            </w:r>
          </w:p>
        </w:tc>
      </w:tr>
    </w:tbl>
    <w:p w14:paraId="322EA67F" w14:textId="77777777" w:rsidR="00E553C8" w:rsidRDefault="00E553C8"/>
    <w:p w14:paraId="42B63179" w14:textId="77777777" w:rsidR="00D939EA" w:rsidRPr="00D939EA" w:rsidRDefault="00D939EA">
      <w:pPr>
        <w:rPr>
          <w:sz w:val="24"/>
          <w:szCs w:val="24"/>
        </w:rPr>
      </w:pPr>
    </w:p>
    <w:p w14:paraId="6294D8E7" w14:textId="77777777" w:rsidR="00A32B4C" w:rsidRDefault="00A32B4C" w:rsidP="00AA2F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3520FFB" w14:textId="77777777" w:rsidR="00A32B4C" w:rsidRDefault="00A32B4C" w:rsidP="00AA2F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E3BBF89" w14:textId="77777777" w:rsidR="00A32B4C" w:rsidRDefault="00A32B4C" w:rsidP="00AA2F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552FE32E" w14:textId="18683ABA" w:rsidR="00AA2F74" w:rsidRPr="00392A92" w:rsidRDefault="00AA2F74" w:rsidP="00AA2F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C62C98">
        <w:rPr>
          <w:rFonts w:ascii="Arial Narrow" w:hAnsi="Arial Narrow" w:cstheme="minorHAnsi"/>
          <w:b/>
          <w:lang w:eastAsia="sk-SK"/>
        </w:rPr>
        <w:t>14.3.</w:t>
      </w:r>
      <w:r w:rsidR="000631C4">
        <w:rPr>
          <w:rFonts w:ascii="Arial Narrow" w:hAnsi="Arial Narrow" w:cstheme="minorHAnsi"/>
          <w:b/>
          <w:lang w:eastAsia="sk-SK"/>
        </w:rPr>
        <w:t>2019</w:t>
      </w:r>
    </w:p>
    <w:p w14:paraId="292B4895" w14:textId="094E3976" w:rsidR="00AA2F74" w:rsidRPr="008D26BB" w:rsidRDefault="00AA2F74" w:rsidP="00AA2F74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C62C98">
        <w:rPr>
          <w:rFonts w:ascii="Arial Narrow" w:hAnsi="Arial Narrow" w:cstheme="minorHAnsi"/>
          <w:b/>
          <w:lang w:eastAsia="sk-SK"/>
        </w:rPr>
        <w:t>15.3.</w:t>
      </w:r>
      <w:r w:rsidR="000631C4">
        <w:rPr>
          <w:rFonts w:ascii="Arial Narrow" w:hAnsi="Arial Narrow" w:cstheme="minorHAnsi"/>
          <w:b/>
          <w:lang w:eastAsia="sk-SK"/>
        </w:rPr>
        <w:t>2019</w:t>
      </w:r>
      <w:bookmarkStart w:id="0" w:name="_GoBack"/>
      <w:bookmarkEnd w:id="0"/>
    </w:p>
    <w:p w14:paraId="7C8C530B" w14:textId="77777777" w:rsidR="00C31CA2" w:rsidRDefault="00C31CA2" w:rsidP="00C31CA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2E5AC1D0" w14:textId="37F6E463" w:rsidR="00FC2C7C" w:rsidRDefault="00FC2C7C" w:rsidP="00FC2C7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</w:t>
      </w:r>
      <w:r w:rsidR="000631C4">
        <w:rPr>
          <w:rFonts w:ascii="Arial Narrow" w:hAnsi="Arial Narrow" w:cstheme="minorHAnsi"/>
          <w:lang w:eastAsia="sk-SK"/>
        </w:rPr>
        <w:t>aktualizácia v</w:t>
      </w:r>
      <w:r w:rsidR="000631C4" w:rsidRPr="000631C4">
        <w:rPr>
          <w:rFonts w:ascii="Arial Narrow" w:hAnsi="Arial Narrow" w:cstheme="minorHAnsi"/>
          <w:lang w:eastAsia="sk-SK"/>
        </w:rPr>
        <w:t>zor</w:t>
      </w:r>
      <w:r w:rsidR="000631C4">
        <w:rPr>
          <w:rFonts w:ascii="Arial Narrow" w:hAnsi="Arial Narrow" w:cstheme="minorHAnsi"/>
          <w:lang w:eastAsia="sk-SK"/>
        </w:rPr>
        <w:t>u</w:t>
      </w:r>
      <w:r w:rsidR="000631C4" w:rsidRPr="000631C4">
        <w:rPr>
          <w:rFonts w:ascii="Arial Narrow" w:hAnsi="Arial Narrow" w:cstheme="minorHAnsi"/>
          <w:lang w:eastAsia="sk-SK"/>
        </w:rPr>
        <w:t xml:space="preserve"> Zmluvy o poskytnutí NFP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6ACA02EE" w14:textId="6D9A61C1" w:rsidR="00C31CA2" w:rsidRPr="006044DB" w:rsidRDefault="00C31CA2" w:rsidP="00C31CA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>Touto zmenou Riadiaci orgán pre OPII v súlade s ustanovením § 17 ods. 6 zákona č. 292/2014 Z. z. o príspevku poskytovanom z európskych štrukturálnych a investičných fondov a o zmene a doplnení niektorých zákonov</w:t>
      </w:r>
      <w:r w:rsidR="00030928">
        <w:rPr>
          <w:rFonts w:ascii="Arial Narrow" w:hAnsi="Arial Narrow" w:cstheme="minorHAnsi"/>
          <w:lang w:eastAsia="sk-SK"/>
        </w:rPr>
        <w:t xml:space="preserve"> v znení neskorších predpisov</w:t>
      </w:r>
      <w:r w:rsidRPr="00B500C8">
        <w:rPr>
          <w:rFonts w:ascii="Arial Narrow" w:hAnsi="Arial Narrow" w:cstheme="minorHAnsi"/>
          <w:lang w:eastAsia="sk-SK"/>
        </w:rPr>
        <w:t xml:space="preserve">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62DF5168" w14:textId="77777777" w:rsidR="00C31CA2" w:rsidRPr="008D26BB" w:rsidRDefault="00C31CA2" w:rsidP="00C31CA2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2C42E0D1" w14:textId="77777777" w:rsidR="00AA2F74" w:rsidRDefault="00AA2F74" w:rsidP="00AA2F7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1CB78A32" w14:textId="77777777" w:rsidR="00AA2F74" w:rsidRPr="00392A92" w:rsidRDefault="00AA2F74" w:rsidP="00AA2F7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AB79B0B" w14:textId="5C0391F2" w:rsidR="00AA2F74" w:rsidRPr="008A5BD5" w:rsidRDefault="000631C4" w:rsidP="008A5BD5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</w:t>
      </w:r>
      <w:r w:rsidR="00AA2F74" w:rsidRPr="00392A92">
        <w:rPr>
          <w:rFonts w:ascii="Arial Narrow" w:hAnsi="Arial Narrow" w:cstheme="minorHAnsi"/>
          <w:sz w:val="22"/>
          <w:szCs w:val="22"/>
        </w:rPr>
        <w:t>yzvani</w:t>
      </w:r>
      <w:r>
        <w:rPr>
          <w:rFonts w:ascii="Arial Narrow" w:hAnsi="Arial Narrow" w:cstheme="minorHAnsi"/>
          <w:sz w:val="22"/>
          <w:szCs w:val="22"/>
        </w:rPr>
        <w:t>a</w:t>
      </w:r>
      <w:r w:rsidR="00AA2F74" w:rsidRPr="008A5BD5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č. 5</w:t>
      </w:r>
    </w:p>
    <w:p w14:paraId="10C3AC4C" w14:textId="77777777" w:rsidR="00AA2F74" w:rsidRDefault="00AA2F74" w:rsidP="00AA2F74">
      <w:pPr>
        <w:pStyle w:val="Default"/>
        <w:rPr>
          <w:b/>
          <w:bCs/>
          <w:sz w:val="23"/>
          <w:szCs w:val="23"/>
        </w:rPr>
      </w:pPr>
    </w:p>
    <w:p w14:paraId="3DB59509" w14:textId="77777777" w:rsidR="00AA2F74" w:rsidRDefault="00AA2F74" w:rsidP="00AA2F7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7A23414C" w14:textId="5CDBA0FA" w:rsidR="00AA2F74" w:rsidRPr="000631C4" w:rsidRDefault="000631C4" w:rsidP="000631C4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</w:t>
      </w:r>
      <w:r w:rsidRPr="00392A92">
        <w:rPr>
          <w:rFonts w:ascii="Arial Narrow" w:hAnsi="Arial Narrow" w:cstheme="minorHAnsi"/>
          <w:sz w:val="22"/>
          <w:szCs w:val="22"/>
        </w:rPr>
        <w:t>yzvani</w:t>
      </w:r>
      <w:r>
        <w:rPr>
          <w:rFonts w:ascii="Arial Narrow" w:hAnsi="Arial Narrow" w:cstheme="minorHAnsi"/>
          <w:sz w:val="22"/>
          <w:szCs w:val="22"/>
        </w:rPr>
        <w:t>a</w:t>
      </w:r>
      <w:r w:rsidRPr="008A5BD5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č. 5</w:t>
      </w:r>
      <w:r w:rsidR="00AA2F74" w:rsidRPr="000631C4">
        <w:rPr>
          <w:rFonts w:ascii="Arial Narrow" w:hAnsi="Arial Narrow" w:cstheme="minorHAnsi"/>
          <w:sz w:val="22"/>
          <w:szCs w:val="22"/>
        </w:rPr>
        <w:t>:</w:t>
      </w:r>
    </w:p>
    <w:p w14:paraId="2CD60853" w14:textId="09794178" w:rsidR="00077016" w:rsidRPr="00256CB2" w:rsidRDefault="00AA2F74" w:rsidP="00BC357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AA2F74">
        <w:rPr>
          <w:rFonts w:ascii="Arial Narrow" w:hAnsi="Arial Narrow" w:cstheme="minorHAnsi"/>
          <w:sz w:val="22"/>
          <w:szCs w:val="22"/>
        </w:rPr>
        <w:t>–</w:t>
      </w:r>
      <w:r w:rsidR="00BC3573">
        <w:rPr>
          <w:rFonts w:ascii="Arial Narrow" w:hAnsi="Arial Narrow" w:cstheme="minorHAnsi"/>
          <w:sz w:val="22"/>
          <w:szCs w:val="22"/>
        </w:rPr>
        <w:t xml:space="preserve"> </w:t>
      </w:r>
      <w:r w:rsidR="000631C4">
        <w:rPr>
          <w:rFonts w:ascii="Arial Narrow" w:hAnsi="Arial Narrow" w:cstheme="minorHAnsi"/>
          <w:sz w:val="22"/>
          <w:szCs w:val="22"/>
        </w:rPr>
        <w:t xml:space="preserve">aktualizácia </w:t>
      </w:r>
      <w:r w:rsidR="000631C4">
        <w:rPr>
          <w:rFonts w:ascii="Arial Narrow" w:hAnsi="Arial Narrow" w:cstheme="minorHAnsi"/>
        </w:rPr>
        <w:t>v</w:t>
      </w:r>
      <w:r w:rsidR="000631C4" w:rsidRPr="000631C4">
        <w:rPr>
          <w:rFonts w:ascii="Arial Narrow" w:hAnsi="Arial Narrow" w:cstheme="minorHAnsi"/>
        </w:rPr>
        <w:t>zor</w:t>
      </w:r>
      <w:r w:rsidR="000631C4">
        <w:rPr>
          <w:rFonts w:ascii="Arial Narrow" w:hAnsi="Arial Narrow" w:cstheme="minorHAnsi"/>
        </w:rPr>
        <w:t>u</w:t>
      </w:r>
      <w:r w:rsidR="000631C4" w:rsidRPr="000631C4">
        <w:rPr>
          <w:rFonts w:ascii="Arial Narrow" w:hAnsi="Arial Narrow" w:cstheme="minorHAnsi"/>
        </w:rPr>
        <w:t xml:space="preserve"> Zmluvy o poskytnutí NFP</w:t>
      </w:r>
      <w:r w:rsidR="000631C4">
        <w:rPr>
          <w:rFonts w:ascii="Arial Narrow" w:hAnsi="Arial Narrow" w:cstheme="minorHAnsi"/>
        </w:rPr>
        <w:t xml:space="preserve"> v súlade s verziou č. 6 Vzoru CKO č. 28 </w:t>
      </w:r>
      <w:r w:rsidR="000631C4" w:rsidRPr="000631C4">
        <w:rPr>
          <w:rFonts w:ascii="Arial Narrow" w:hAnsi="Arial Narrow" w:cstheme="minorHAnsi"/>
        </w:rPr>
        <w:t>Zmluva o poskytnutí nenávratného finančného príspevku (bez partnerov)</w:t>
      </w:r>
    </w:p>
    <w:p w14:paraId="2A0A2747" w14:textId="77777777" w:rsidR="00077016" w:rsidRDefault="00077016" w:rsidP="00C31CA2">
      <w:pPr>
        <w:pStyle w:val="Default"/>
        <w:rPr>
          <w:b/>
          <w:bCs/>
          <w:caps/>
          <w:sz w:val="23"/>
          <w:szCs w:val="23"/>
        </w:rPr>
      </w:pPr>
    </w:p>
    <w:p w14:paraId="6291A170" w14:textId="77777777" w:rsidR="00C31CA2" w:rsidRPr="008D26BB" w:rsidRDefault="00C31CA2" w:rsidP="00C31CA2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07EB2CF1" w14:textId="77777777" w:rsidR="00C31CA2" w:rsidRPr="008D26BB" w:rsidRDefault="00C31CA2" w:rsidP="00C31CA2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6427D890" w14:textId="77777777" w:rsidR="00C31CA2" w:rsidRDefault="00C31CA2" w:rsidP="00C31CA2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67AC034C" w14:textId="70A84311" w:rsidR="007B6745" w:rsidRPr="008D26BB" w:rsidRDefault="007B6745" w:rsidP="007B674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na žiados</w:t>
      </w:r>
      <w:r w:rsidR="00BC3573">
        <w:rPr>
          <w:rFonts w:ascii="Arial Narrow" w:hAnsi="Arial Narrow"/>
          <w:b/>
        </w:rPr>
        <w:t>ť</w:t>
      </w:r>
      <w:r w:rsidRPr="00F76C7A">
        <w:rPr>
          <w:rFonts w:ascii="Arial Narrow" w:hAnsi="Arial Narrow"/>
          <w:b/>
        </w:rPr>
        <w:t xml:space="preserve"> o NFP predložen</w:t>
      </w:r>
      <w:r w:rsidR="00BC3573">
        <w:rPr>
          <w:rFonts w:ascii="Arial Narrow" w:hAnsi="Arial Narrow"/>
          <w:b/>
        </w:rPr>
        <w:t>ú</w:t>
      </w:r>
      <w:r w:rsidRPr="00F76C7A">
        <w:rPr>
          <w:rFonts w:ascii="Arial Narrow" w:hAnsi="Arial Narrow"/>
          <w:b/>
        </w:rPr>
        <w:t xml:space="preserve"> pred dátumom zverejnenia tejto zmeny vyzvania</w:t>
      </w:r>
      <w:r>
        <w:rPr>
          <w:rFonts w:ascii="Arial Narrow" w:hAnsi="Arial Narrow"/>
        </w:rPr>
        <w:t xml:space="preserve"> na RO.</w:t>
      </w:r>
    </w:p>
    <w:p w14:paraId="4D076588" w14:textId="77777777" w:rsidR="00F12014" w:rsidRPr="00F12014" w:rsidRDefault="00F12014" w:rsidP="00C31CA2">
      <w:pPr>
        <w:pStyle w:val="Default"/>
        <w:rPr>
          <w:rFonts w:ascii="Arial Narrow" w:hAnsi="Arial Narrow" w:cstheme="minorHAnsi"/>
          <w:lang w:eastAsia="sk-SK"/>
        </w:rPr>
      </w:pPr>
    </w:p>
    <w:sectPr w:rsidR="00F12014" w:rsidRPr="00F120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776D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68BA94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5B7D2" w14:textId="77777777" w:rsidR="006663CC" w:rsidRDefault="006663C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F99D5" w14:textId="77777777" w:rsidR="006663CC" w:rsidRDefault="006663C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4C314" w14:textId="77777777" w:rsidR="006663CC" w:rsidRDefault="006663C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39B8A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3D19599C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B1F27" w14:textId="77777777" w:rsidR="006663CC" w:rsidRDefault="006663C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CA1E0" w14:textId="77777777" w:rsidR="00D939EA" w:rsidRDefault="006663CC" w:rsidP="008E4550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79B047E" wp14:editId="0108208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6AC9A4" w14:textId="77777777" w:rsidR="008E4550" w:rsidRPr="008E4550" w:rsidRDefault="008E4550" w:rsidP="008E4550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2E0CE" w14:textId="77777777" w:rsidR="006663CC" w:rsidRDefault="006663C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30928"/>
    <w:rsid w:val="000631C4"/>
    <w:rsid w:val="00077016"/>
    <w:rsid w:val="00086B38"/>
    <w:rsid w:val="000A3941"/>
    <w:rsid w:val="001134F5"/>
    <w:rsid w:val="001D7AC0"/>
    <w:rsid w:val="002013E5"/>
    <w:rsid w:val="0024608F"/>
    <w:rsid w:val="0025598F"/>
    <w:rsid w:val="003369B2"/>
    <w:rsid w:val="0036751C"/>
    <w:rsid w:val="003765ED"/>
    <w:rsid w:val="0038595B"/>
    <w:rsid w:val="003D00A5"/>
    <w:rsid w:val="00400C7F"/>
    <w:rsid w:val="0040274D"/>
    <w:rsid w:val="00431A18"/>
    <w:rsid w:val="004654CB"/>
    <w:rsid w:val="004E3EDF"/>
    <w:rsid w:val="00502628"/>
    <w:rsid w:val="005C184F"/>
    <w:rsid w:val="006663CC"/>
    <w:rsid w:val="006D76F3"/>
    <w:rsid w:val="006F68EC"/>
    <w:rsid w:val="00716D18"/>
    <w:rsid w:val="00747DBA"/>
    <w:rsid w:val="00760854"/>
    <w:rsid w:val="007B6745"/>
    <w:rsid w:val="007F20E3"/>
    <w:rsid w:val="008A5BD5"/>
    <w:rsid w:val="008E4550"/>
    <w:rsid w:val="008F4306"/>
    <w:rsid w:val="0096291A"/>
    <w:rsid w:val="00A055B9"/>
    <w:rsid w:val="00A21518"/>
    <w:rsid w:val="00A21CE6"/>
    <w:rsid w:val="00A32B4C"/>
    <w:rsid w:val="00AA2F74"/>
    <w:rsid w:val="00AA3293"/>
    <w:rsid w:val="00AD2637"/>
    <w:rsid w:val="00B500C8"/>
    <w:rsid w:val="00BC3573"/>
    <w:rsid w:val="00C03D02"/>
    <w:rsid w:val="00C05209"/>
    <w:rsid w:val="00C20CB5"/>
    <w:rsid w:val="00C31CA2"/>
    <w:rsid w:val="00C41FC1"/>
    <w:rsid w:val="00C62C98"/>
    <w:rsid w:val="00C6302F"/>
    <w:rsid w:val="00C85C87"/>
    <w:rsid w:val="00D245E2"/>
    <w:rsid w:val="00D905E5"/>
    <w:rsid w:val="00D939EA"/>
    <w:rsid w:val="00DA48D3"/>
    <w:rsid w:val="00DE2724"/>
    <w:rsid w:val="00E54F08"/>
    <w:rsid w:val="00E553C8"/>
    <w:rsid w:val="00EC4061"/>
    <w:rsid w:val="00EF1B41"/>
    <w:rsid w:val="00EF4163"/>
    <w:rsid w:val="00F12014"/>
    <w:rsid w:val="00F163C9"/>
    <w:rsid w:val="00F62493"/>
    <w:rsid w:val="00F955BB"/>
    <w:rsid w:val="00FC2C7C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242B41F"/>
  <w15:docId w15:val="{B77F1E58-9A6B-46DF-9569-8C0CD954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C2C7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C2C7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C2C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i.gov.sk/projekty/narodne-projekt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3205B-5C3D-4EFC-BC47-3C5491795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48</cp:revision>
  <cp:lastPrinted>2018-11-20T08:12:00Z</cp:lastPrinted>
  <dcterms:created xsi:type="dcterms:W3CDTF">2016-02-15T14:27:00Z</dcterms:created>
  <dcterms:modified xsi:type="dcterms:W3CDTF">2019-03-14T13:12:00Z</dcterms:modified>
</cp:coreProperties>
</file>